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08" w:rsidRDefault="00261214">
      <w:r>
        <w:rPr>
          <w:noProof/>
          <w:lang w:eastAsia="ru-RU"/>
        </w:rPr>
        <w:drawing>
          <wp:inline distT="0" distB="0" distL="0" distR="0">
            <wp:extent cx="5584308" cy="5091213"/>
            <wp:effectExtent l="19050" t="0" r="0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217" cy="509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14" w:rsidRDefault="002612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1214" w:rsidRDefault="00261214" w:rsidP="0026121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я вам предлагаю разгадать кроссворд, и узнать, кто же приходит на помощь погорельцам: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D867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Домик маленький, а жителей много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D867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Лазил в печку я за кладом,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D867BF">
        <w:rPr>
          <w:rFonts w:ascii="Times New Roman" w:hAnsi="Times New Roman"/>
          <w:sz w:val="28"/>
          <w:szCs w:val="28"/>
        </w:rPr>
        <w:t xml:space="preserve">    Мне</w:t>
      </w:r>
      <w:r>
        <w:rPr>
          <w:rFonts w:ascii="Times New Roman" w:hAnsi="Times New Roman"/>
          <w:sz w:val="28"/>
          <w:szCs w:val="28"/>
        </w:rPr>
        <w:t xml:space="preserve"> его для поля надо.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же печка мне дала?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зовется клад? …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Где с огнем беспечны люди,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взовьется в небе шар,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всегда грозить нам будет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Злой  …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Голова огнем пылает,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Тело тает и сгорает.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полезной быть хочу: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Лампы нет – я посвечу 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Кто по проводам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дом приходит к нам? 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Жевать не жую, а все пожираю  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Белый столб стоит на крыше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растет все выше, выше.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дорос он до небес –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исчез …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Дым увидел – не зевай.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пожарных … </w:t>
      </w:r>
    </w:p>
    <w:p w:rsidR="00261214" w:rsidRDefault="00261214" w:rsidP="00261214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261214" w:rsidRPr="00CA7937" w:rsidRDefault="00261214" w:rsidP="00261214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слово  -  ПОЖАРНЫЙ</w:t>
      </w:r>
    </w:p>
    <w:p w:rsidR="00261214" w:rsidRDefault="00261214" w:rsidP="00261214"/>
    <w:sectPr w:rsidR="00261214" w:rsidSect="00AD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214"/>
    <w:rsid w:val="00261214"/>
    <w:rsid w:val="00A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12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2013-05-24T09:48:00Z</dcterms:created>
  <dcterms:modified xsi:type="dcterms:W3CDTF">2013-05-24T09:52:00Z</dcterms:modified>
</cp:coreProperties>
</file>